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846" w:tblpY="390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646"/>
        <w:gridCol w:w="2472"/>
      </w:tblGrid>
      <w:tr w:rsidR="00FB7872" w:rsidTr="00FB7872">
        <w:trPr>
          <w:trHeight w:val="331"/>
        </w:trPr>
        <w:tc>
          <w:tcPr>
            <w:tcW w:w="984" w:type="dxa"/>
            <w:tcBorders>
              <w:bottom w:val="single" w:sz="12" w:space="0" w:color="231F20"/>
            </w:tcBorders>
          </w:tcPr>
          <w:p w:rsidR="00FB7872" w:rsidRDefault="00FB7872" w:rsidP="00FB7872">
            <w:pPr>
              <w:pStyle w:val="TableParagraph"/>
              <w:spacing w:before="52"/>
              <w:ind w:left="69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6" w:type="dxa"/>
            <w:tcBorders>
              <w:bottom w:val="single" w:sz="12" w:space="0" w:color="231F20"/>
            </w:tcBorders>
          </w:tcPr>
          <w:p w:rsidR="00FB7872" w:rsidRDefault="00FB7872" w:rsidP="00FB7872">
            <w:pPr>
              <w:pStyle w:val="TableParagraph"/>
              <w:spacing w:before="47"/>
              <w:ind w:left="270" w:right="264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472" w:type="dxa"/>
            <w:tcBorders>
              <w:bottom w:val="single" w:sz="12" w:space="0" w:color="231F20"/>
            </w:tcBorders>
          </w:tcPr>
          <w:p w:rsidR="00FB7872" w:rsidRDefault="00FB7872" w:rsidP="00FB7872">
            <w:pPr>
              <w:pStyle w:val="TableParagraph"/>
              <w:spacing w:before="53"/>
              <w:ind w:left="222" w:right="221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</w:t>
            </w:r>
          </w:p>
        </w:tc>
      </w:tr>
      <w:tr w:rsidR="00FB7872" w:rsidTr="00FB7872">
        <w:trPr>
          <w:trHeight w:val="2610"/>
        </w:trPr>
        <w:tc>
          <w:tcPr>
            <w:tcW w:w="984" w:type="dxa"/>
            <w:vMerge w:val="restart"/>
            <w:tcBorders>
              <w:top w:val="single" w:sz="12" w:space="0" w:color="231F20"/>
            </w:tcBorders>
          </w:tcPr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spacing w:before="11"/>
              <w:rPr>
                <w:sz w:val="25"/>
              </w:rPr>
            </w:pPr>
          </w:p>
          <w:p w:rsidR="00FB7872" w:rsidRDefault="00FB7872" w:rsidP="00FB7872">
            <w:pPr>
              <w:pStyle w:val="TableParagraph"/>
              <w:ind w:left="136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ENGLISH</w:t>
            </w:r>
          </w:p>
        </w:tc>
        <w:tc>
          <w:tcPr>
            <w:tcW w:w="1646" w:type="dxa"/>
            <w:tcBorders>
              <w:top w:val="single" w:sz="12" w:space="0" w:color="231F20"/>
            </w:tcBorders>
          </w:tcPr>
          <w:p w:rsidR="00FB7872" w:rsidRDefault="00FB7872" w:rsidP="00FB7872">
            <w:pPr>
              <w:pStyle w:val="TableParagraph"/>
              <w:spacing w:before="194"/>
              <w:ind w:left="270" w:right="25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TERM-1</w:t>
            </w:r>
          </w:p>
        </w:tc>
        <w:tc>
          <w:tcPr>
            <w:tcW w:w="2472" w:type="dxa"/>
            <w:tcBorders>
              <w:top w:val="single" w:sz="12" w:space="0" w:color="231F20"/>
            </w:tcBorders>
          </w:tcPr>
          <w:p w:rsidR="00FB7872" w:rsidRDefault="00FB7872" w:rsidP="00FB7872">
            <w:pPr>
              <w:pStyle w:val="TableParagraph"/>
              <w:spacing w:before="37" w:line="273" w:lineRule="auto"/>
              <w:ind w:left="136" w:right="815"/>
              <w:rPr>
                <w:sz w:val="18"/>
              </w:rPr>
            </w:pPr>
            <w:r>
              <w:rPr>
                <w:color w:val="231F20"/>
                <w:spacing w:val="-9"/>
                <w:w w:val="110"/>
                <w:sz w:val="18"/>
              </w:rPr>
              <w:t>T.B.-UNIT-1,2,3,4,</w:t>
            </w:r>
            <w:r>
              <w:rPr>
                <w:color w:val="231F20"/>
                <w:spacing w:val="-6"/>
                <w:w w:val="110"/>
                <w:sz w:val="18"/>
              </w:rPr>
              <w:t>SR-CH-1,2,3,4,5</w:t>
            </w:r>
          </w:p>
          <w:p w:rsidR="00FB7872" w:rsidRDefault="00FB7872" w:rsidP="00FB7872">
            <w:pPr>
              <w:pStyle w:val="TableParagraph"/>
              <w:spacing w:before="1" w:line="273" w:lineRule="auto"/>
              <w:ind w:left="135" w:right="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GR-DETERMINERS,TENSES,</w:t>
            </w:r>
            <w:r w:rsidR="00C10899">
              <w:rPr>
                <w:color w:val="231F20"/>
                <w:spacing w:val="-6"/>
                <w:w w:val="110"/>
                <w:sz w:val="18"/>
              </w:rPr>
              <w:t xml:space="preserve">MODALS, </w:t>
            </w:r>
            <w:r>
              <w:rPr>
                <w:color w:val="231F20"/>
                <w:spacing w:val="-7"/>
                <w:w w:val="110"/>
                <w:sz w:val="18"/>
              </w:rPr>
              <w:t>,</w:t>
            </w:r>
            <w:r>
              <w:rPr>
                <w:color w:val="231F20"/>
                <w:spacing w:val="-8"/>
                <w:w w:val="110"/>
                <w:sz w:val="18"/>
              </w:rPr>
              <w:t>REPORTED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SPEECH, S.V.A.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WSK-FORMAL LETTERS</w:t>
            </w:r>
            <w:r w:rsidR="008063ED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="00BE4CA2">
              <w:rPr>
                <w:color w:val="231F20"/>
                <w:spacing w:val="-6"/>
                <w:w w:val="110"/>
                <w:sz w:val="18"/>
              </w:rPr>
              <w:t>-</w:t>
            </w:r>
            <w:r>
              <w:rPr>
                <w:color w:val="231F20"/>
                <w:spacing w:val="-8"/>
                <w:w w:val="110"/>
                <w:sz w:val="18"/>
              </w:rPr>
              <w:t>EDITOR,ENQUIRY,COMPLAINT,</w:t>
            </w:r>
            <w:r>
              <w:rPr>
                <w:color w:val="231F20"/>
                <w:spacing w:val="-7"/>
                <w:w w:val="110"/>
                <w:sz w:val="18"/>
              </w:rPr>
              <w:t>PLACING</w:t>
            </w:r>
            <w:r w:rsidR="00D579B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7"/>
                <w:w w:val="110"/>
                <w:sz w:val="18"/>
              </w:rPr>
              <w:t>ORDER</w:t>
            </w:r>
            <w:r w:rsidR="00D579B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8"/>
                <w:w w:val="110"/>
                <w:sz w:val="18"/>
              </w:rPr>
              <w:t>ANALYTICAL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PARAGRAPH</w:t>
            </w:r>
          </w:p>
        </w:tc>
      </w:tr>
      <w:tr w:rsidR="00FB7872" w:rsidTr="00FB7872">
        <w:trPr>
          <w:trHeight w:val="2365"/>
        </w:trPr>
        <w:tc>
          <w:tcPr>
            <w:tcW w:w="984" w:type="dxa"/>
            <w:vMerge/>
            <w:tcBorders>
              <w:top w:val="nil"/>
            </w:tcBorders>
          </w:tcPr>
          <w:p w:rsidR="00FB7872" w:rsidRDefault="00FB7872" w:rsidP="00FB7872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right w:val="single" w:sz="8" w:space="0" w:color="231F20"/>
            </w:tcBorders>
          </w:tcPr>
          <w:p w:rsidR="00FB7872" w:rsidRDefault="00FB7872" w:rsidP="00FB7872">
            <w:pPr>
              <w:pStyle w:val="TableParagraph"/>
              <w:spacing w:before="143"/>
              <w:ind w:left="452" w:right="4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TERM-2</w:t>
            </w:r>
          </w:p>
        </w:tc>
        <w:tc>
          <w:tcPr>
            <w:tcW w:w="2472" w:type="dxa"/>
          </w:tcPr>
          <w:p w:rsidR="00FB7872" w:rsidRDefault="00FB7872" w:rsidP="00FB7872">
            <w:pPr>
              <w:pStyle w:val="TableParagraph"/>
              <w:spacing w:before="145"/>
              <w:ind w:left="136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 xml:space="preserve">T.B -UNIT </w:t>
            </w:r>
            <w:r>
              <w:rPr>
                <w:color w:val="231F20"/>
                <w:spacing w:val="-4"/>
                <w:w w:val="95"/>
                <w:sz w:val="18"/>
              </w:rPr>
              <w:t>7,8,9,10,11</w:t>
            </w:r>
          </w:p>
          <w:p w:rsidR="00FB7872" w:rsidRDefault="00FB7872" w:rsidP="00DB56AD">
            <w:pPr>
              <w:pStyle w:val="TableParagraph"/>
              <w:spacing w:before="49" w:line="292" w:lineRule="auto"/>
              <w:ind w:left="135" w:right="46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 xml:space="preserve">SR-CH 6,7,9,10 </w:t>
            </w:r>
            <w:r>
              <w:rPr>
                <w:color w:val="231F20"/>
                <w:spacing w:val="-3"/>
                <w:w w:val="95"/>
                <w:sz w:val="18"/>
              </w:rPr>
              <w:t>WSK-FORMAL</w:t>
            </w:r>
            <w:r w:rsidR="008063ED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="008063ED">
              <w:rPr>
                <w:color w:val="231F20"/>
                <w:spacing w:val="-4"/>
                <w:w w:val="95"/>
                <w:sz w:val="18"/>
              </w:rPr>
              <w:t xml:space="preserve">LETTERS </w:t>
            </w:r>
            <w:r w:rsidR="000524D3">
              <w:rPr>
                <w:color w:val="231F20"/>
                <w:spacing w:val="-4"/>
                <w:w w:val="95"/>
                <w:sz w:val="18"/>
              </w:rPr>
              <w:t>-</w:t>
            </w:r>
            <w:r>
              <w:rPr>
                <w:color w:val="231F20"/>
                <w:spacing w:val="-4"/>
                <w:w w:val="95"/>
                <w:sz w:val="18"/>
              </w:rPr>
              <w:t>EDITOR, COMPLAINT,PLACING ORDER, ENQUIRY,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ANALYTICAL </w:t>
            </w:r>
            <w:r w:rsidR="008E1068">
              <w:rPr>
                <w:color w:val="231F20"/>
                <w:spacing w:val="-4"/>
                <w:w w:val="95"/>
                <w:sz w:val="18"/>
              </w:rPr>
              <w:t>PARAGRAPH GR:</w:t>
            </w:r>
            <w:r>
              <w:rPr>
                <w:color w:val="231F20"/>
                <w:spacing w:val="-4"/>
                <w:w w:val="95"/>
                <w:sz w:val="18"/>
              </w:rPr>
              <w:t>,</w:t>
            </w:r>
            <w:r>
              <w:rPr>
                <w:color w:val="231F20"/>
                <w:spacing w:val="-3"/>
                <w:w w:val="95"/>
                <w:sz w:val="18"/>
              </w:rPr>
              <w:t>DETERMINERS,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TENSES,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MODALS, </w:t>
            </w:r>
            <w:r>
              <w:rPr>
                <w:color w:val="231F20"/>
                <w:spacing w:val="-5"/>
                <w:w w:val="95"/>
                <w:sz w:val="18"/>
              </w:rPr>
              <w:t>,REPORTEDSPEECH,S.V.A.</w:t>
            </w:r>
          </w:p>
        </w:tc>
      </w:tr>
      <w:tr w:rsidR="00FB7872" w:rsidTr="00FB7872">
        <w:trPr>
          <w:trHeight w:val="3031"/>
        </w:trPr>
        <w:tc>
          <w:tcPr>
            <w:tcW w:w="984" w:type="dxa"/>
          </w:tcPr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rPr>
                <w:sz w:val="24"/>
              </w:rPr>
            </w:pPr>
          </w:p>
          <w:p w:rsidR="00FB7872" w:rsidRDefault="00FB7872" w:rsidP="00FB7872">
            <w:pPr>
              <w:pStyle w:val="TableParagraph"/>
              <w:spacing w:before="213"/>
              <w:ind w:left="74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HINDI</w:t>
            </w:r>
          </w:p>
        </w:tc>
        <w:tc>
          <w:tcPr>
            <w:tcW w:w="1646" w:type="dxa"/>
            <w:tcBorders>
              <w:right w:val="single" w:sz="8" w:space="0" w:color="231F20"/>
            </w:tcBorders>
          </w:tcPr>
          <w:p w:rsidR="00FB7872" w:rsidRDefault="00FB7872" w:rsidP="00FB7872">
            <w:pPr>
              <w:pStyle w:val="TableParagraph"/>
              <w:spacing w:before="124"/>
              <w:ind w:left="482" w:right="4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72" w:type="dxa"/>
          </w:tcPr>
          <w:p w:rsidR="00FB7872" w:rsidRPr="00711DEF" w:rsidRDefault="00FB7872" w:rsidP="00FB7872">
            <w:pPr>
              <w:pStyle w:val="TableParagraph"/>
              <w:spacing w:before="51"/>
              <w:ind w:left="352" w:right="221"/>
              <w:jc w:val="center"/>
              <w:rPr>
                <w:rFonts w:ascii="DevLys 010" w:hAnsi="DevLys 010" w:cstheme="minorBidi"/>
                <w:sz w:val="24"/>
                <w:lang w:bidi="hi-IN"/>
              </w:rPr>
            </w:pPr>
            <w:r w:rsidRPr="00711DEF">
              <w:rPr>
                <w:rFonts w:ascii="DevLys 010" w:hAnsi="DevLys 010"/>
                <w:color w:val="231F20"/>
                <w:w w:val="75"/>
                <w:sz w:val="24"/>
              </w:rPr>
              <w:t>f{kfrtx|</w:t>
            </w:r>
            <w:r w:rsidR="00711DEF"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</w:t>
            </w:r>
            <w:r w:rsidRPr="00711DEF">
              <w:rPr>
                <w:rFonts w:ascii="DevLys 010" w:hAnsi="DevLys 010"/>
                <w:color w:val="231F20"/>
                <w:w w:val="75"/>
                <w:sz w:val="24"/>
              </w:rPr>
              <w:t>10]11]12</w:t>
            </w:r>
          </w:p>
          <w:p w:rsidR="00FB7872" w:rsidRPr="00711DEF" w:rsidRDefault="00711DEF" w:rsidP="00FB7872">
            <w:pPr>
              <w:pStyle w:val="TableParagraph"/>
              <w:spacing w:before="135" w:line="310" w:lineRule="exact"/>
              <w:ind w:left="352" w:right="221"/>
              <w:jc w:val="center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color w:val="231F20"/>
                <w:w w:val="75"/>
                <w:sz w:val="24"/>
              </w:rPr>
              <w:t>f{kfrtIk|</w:t>
            </w:r>
            <w:r w:rsidR="00F700E3"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</w:t>
            </w:r>
            <w:r>
              <w:rPr>
                <w:rFonts w:ascii="DevLys 010" w:hAnsi="DevLys 010"/>
                <w:color w:val="231F20"/>
                <w:w w:val="75"/>
                <w:sz w:val="24"/>
              </w:rPr>
              <w:t>1]2]</w:t>
            </w:r>
            <w:r w:rsidR="00FB7872" w:rsidRPr="00711DEF">
              <w:rPr>
                <w:rFonts w:ascii="DevLys 010" w:hAnsi="DevLys 010"/>
                <w:color w:val="231F20"/>
                <w:w w:val="75"/>
                <w:sz w:val="24"/>
              </w:rPr>
              <w:t>4]5</w:t>
            </w:r>
          </w:p>
          <w:p w:rsidR="00FB7872" w:rsidRPr="00711DEF" w:rsidRDefault="00711DEF" w:rsidP="00FB7872">
            <w:pPr>
              <w:pStyle w:val="TableParagraph"/>
              <w:spacing w:before="26" w:line="163" w:lineRule="auto"/>
              <w:ind w:left="347" w:right="213" w:firstLine="270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color w:val="231F20"/>
                <w:w w:val="75"/>
                <w:sz w:val="24"/>
              </w:rPr>
              <w:t>d`frdkikB</w:t>
            </w:r>
            <w:r w:rsidR="00F700E3"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</w:t>
            </w:r>
            <w:r>
              <w:rPr>
                <w:rFonts w:ascii="DevLys 010" w:hAnsi="DevLys 010"/>
                <w:color w:val="231F20"/>
                <w:w w:val="75"/>
                <w:sz w:val="24"/>
              </w:rPr>
              <w:t>1]</w:t>
            </w:r>
            <w:r w:rsidR="00FB7872" w:rsidRPr="00711DEF">
              <w:rPr>
                <w:rFonts w:ascii="DevLys 010" w:hAnsi="DevLys 010"/>
                <w:color w:val="231F20"/>
                <w:w w:val="75"/>
                <w:sz w:val="24"/>
              </w:rPr>
              <w:t>3</w:t>
            </w:r>
            <w:r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</w:t>
            </w:r>
            <w:r w:rsidR="00FB7872" w:rsidRPr="00711DEF">
              <w:rPr>
                <w:rFonts w:ascii="DevLys 010" w:hAnsi="DevLys 010"/>
                <w:color w:val="231F20"/>
                <w:w w:val="60"/>
                <w:sz w:val="24"/>
              </w:rPr>
              <w:t>O;k-vifBrcks/k</w:t>
            </w:r>
            <w:r>
              <w:rPr>
                <w:rFonts w:asciiTheme="minorBidi" w:hAnsiTheme="minorBidi" w:cstheme="minorBidi" w:hint="cs"/>
                <w:color w:val="231F20"/>
                <w:w w:val="60"/>
                <w:sz w:val="24"/>
                <w:lang w:bidi="hi-IN"/>
              </w:rPr>
              <w:t>(</w:t>
            </w:r>
            <w:r>
              <w:rPr>
                <w:rFonts w:ascii="Mangal" w:hAnsi="Mangal" w:cs="Mangal" w:hint="cs"/>
                <w:color w:val="231F20"/>
                <w:w w:val="60"/>
                <w:sz w:val="24"/>
                <w:cs/>
                <w:lang w:bidi="hi-IN"/>
              </w:rPr>
              <w:t xml:space="preserve">गदयांश </w:t>
            </w:r>
            <w:r>
              <w:rPr>
                <w:rFonts w:ascii="Mangal" w:hAnsi="Mangal" w:cs="Mangal" w:hint="cs"/>
                <w:color w:val="231F20"/>
                <w:w w:val="60"/>
                <w:sz w:val="24"/>
                <w:lang w:bidi="hi-IN"/>
              </w:rPr>
              <w:t>/</w:t>
            </w:r>
            <w:r>
              <w:rPr>
                <w:rFonts w:ascii="Mangal" w:hAnsi="Mangal" w:cs="Mangal" w:hint="cs"/>
                <w:color w:val="231F20"/>
                <w:w w:val="60"/>
                <w:sz w:val="24"/>
                <w:cs/>
                <w:lang w:bidi="hi-IN"/>
              </w:rPr>
              <w:t xml:space="preserve"> पदयांश)</w:t>
            </w:r>
            <w:r w:rsidR="00393E6F">
              <w:rPr>
                <w:rFonts w:ascii="Mangal" w:hAnsi="Mangal" w:cs="Mangal" w:hint="cs"/>
                <w:color w:val="231F20"/>
                <w:w w:val="60"/>
                <w:sz w:val="24"/>
                <w:cs/>
                <w:lang w:bidi="hi-IN"/>
              </w:rPr>
              <w:t xml:space="preserve"> </w:t>
            </w:r>
            <w:r w:rsidR="00FB7872" w:rsidRPr="00711DEF">
              <w:rPr>
                <w:rFonts w:ascii="DevLys 010" w:hAnsi="DevLys 010"/>
                <w:color w:val="231F20"/>
                <w:w w:val="60"/>
                <w:sz w:val="24"/>
              </w:rPr>
              <w:t>jpukdsvk/kkj</w:t>
            </w:r>
            <w:r w:rsidR="00FB7872" w:rsidRPr="00711DEF">
              <w:rPr>
                <w:rFonts w:ascii="DevLys 010" w:hAnsi="DevLys 010"/>
                <w:color w:val="231F20"/>
                <w:w w:val="105"/>
                <w:sz w:val="24"/>
              </w:rPr>
              <w:t>ij</w:t>
            </w:r>
            <w:r w:rsidR="00FB7872" w:rsidRPr="00711DEF">
              <w:rPr>
                <w:rFonts w:ascii="DevLys 010" w:hAnsi="DevLys 010"/>
                <w:color w:val="231F20"/>
                <w:w w:val="75"/>
                <w:sz w:val="24"/>
              </w:rPr>
              <w:t>okD;</w:t>
            </w:r>
            <w:r w:rsidR="00FB7872" w:rsidRPr="00711DEF">
              <w:rPr>
                <w:rFonts w:ascii="DevLys 010" w:hAnsi="DevLys 010"/>
                <w:color w:val="231F20"/>
                <w:w w:val="70"/>
                <w:sz w:val="24"/>
              </w:rPr>
              <w:t>Hksn]</w:t>
            </w:r>
            <w:r w:rsidR="00393E6F">
              <w:rPr>
                <w:rFonts w:ascii="DevLys 010" w:hAnsi="DevLys 010" w:cstheme="minorBidi" w:hint="cs"/>
                <w:color w:val="231F20"/>
                <w:w w:val="70"/>
                <w:sz w:val="24"/>
                <w:cs/>
                <w:lang w:bidi="hi-IN"/>
              </w:rPr>
              <w:t xml:space="preserve"> </w:t>
            </w:r>
            <w:r w:rsidR="00393E6F"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 xml:space="preserve">वाच्य </w:t>
            </w:r>
            <w:r w:rsidR="00FB7872" w:rsidRPr="00711DEF">
              <w:rPr>
                <w:rFonts w:ascii="DevLys 010" w:hAnsi="DevLys 010"/>
                <w:color w:val="231F20"/>
                <w:w w:val="75"/>
                <w:sz w:val="24"/>
              </w:rPr>
              <w:t>]</w:t>
            </w:r>
          </w:p>
          <w:p w:rsidR="00FB7872" w:rsidRDefault="00393E6F" w:rsidP="00CA4B8B">
            <w:pPr>
              <w:pStyle w:val="TableParagraph"/>
              <w:spacing w:before="4" w:line="163" w:lineRule="auto"/>
              <w:ind w:left="565" w:right="37" w:hanging="388"/>
              <w:rPr>
                <w:rFonts w:ascii="Lucida Sans Unicode" w:hAnsi="Lucida Sans Unicode"/>
                <w:sz w:val="24"/>
              </w:rPr>
            </w:pPr>
            <w:r>
              <w:rPr>
                <w:rFonts w:ascii="DevLys 010" w:hAnsi="DevLys 010"/>
                <w:color w:val="231F20"/>
                <w:w w:val="95"/>
                <w:sz w:val="24"/>
              </w:rPr>
              <w:t>inifjp;]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>अलंकार ( श्लेष उत्प्रेक्षा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>मानवीकरण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 w:rsidR="00CA4B8B"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 अ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तिशयोक्ति )  अनुच्छेद लेखन 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पत्र (औपचारिक/ अनौपचारिक) 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 विज्ञापन  लेखन  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 संदेश लेखन 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 स्ववृत्त  लेखन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 ई मेल लेखन </w:t>
            </w:r>
          </w:p>
        </w:tc>
      </w:tr>
    </w:tbl>
    <w:p w:rsidR="00FB7872" w:rsidRDefault="00FB7872" w:rsidP="00FB7872">
      <w:pPr>
        <w:tabs>
          <w:tab w:val="left" w:pos="189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X</w:t>
      </w:r>
      <w:r w:rsidRPr="00BB141A">
        <w:rPr>
          <w:b/>
          <w:sz w:val="32"/>
          <w:szCs w:val="32"/>
          <w:u w:val="single"/>
        </w:rPr>
        <w:t xml:space="preserve"> SYLLABUS 2022-23</w:t>
      </w:r>
    </w:p>
    <w:p w:rsidR="00670B3B" w:rsidRDefault="00670B3B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563"/>
        <w:gridCol w:w="2408"/>
      </w:tblGrid>
      <w:tr w:rsidR="00FB7872" w:rsidTr="00A10DC5">
        <w:trPr>
          <w:trHeight w:val="331"/>
        </w:trPr>
        <w:tc>
          <w:tcPr>
            <w:tcW w:w="984" w:type="dxa"/>
            <w:tcBorders>
              <w:bottom w:val="single" w:sz="8" w:space="0" w:color="231F20"/>
            </w:tcBorders>
          </w:tcPr>
          <w:p w:rsidR="00FB7872" w:rsidRDefault="00FB7872" w:rsidP="00A10DC5">
            <w:pPr>
              <w:pStyle w:val="TableParagraph"/>
              <w:spacing w:before="50"/>
              <w:ind w:left="69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563" w:type="dxa"/>
          </w:tcPr>
          <w:p w:rsidR="00FB7872" w:rsidRDefault="00FB7872" w:rsidP="00A10DC5">
            <w:pPr>
              <w:pStyle w:val="TableParagraph"/>
              <w:spacing w:before="45"/>
              <w:ind w:left="270" w:right="181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408" w:type="dxa"/>
          </w:tcPr>
          <w:p w:rsidR="00FB7872" w:rsidRDefault="00FB7872" w:rsidP="00A10DC5">
            <w:pPr>
              <w:pStyle w:val="TableParagraph"/>
              <w:spacing w:before="51"/>
              <w:ind w:left="134" w:right="131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</w:t>
            </w:r>
          </w:p>
        </w:tc>
      </w:tr>
      <w:tr w:rsidR="00FB7872" w:rsidTr="00A10DC5">
        <w:trPr>
          <w:trHeight w:val="2992"/>
        </w:trPr>
        <w:tc>
          <w:tcPr>
            <w:tcW w:w="984" w:type="dxa"/>
            <w:tcBorders>
              <w:top w:val="single" w:sz="8" w:space="0" w:color="231F20"/>
            </w:tcBorders>
          </w:tcPr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spacing w:before="205"/>
              <w:ind w:left="74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HINDI</w:t>
            </w:r>
          </w:p>
        </w:tc>
        <w:tc>
          <w:tcPr>
            <w:tcW w:w="1563" w:type="dxa"/>
          </w:tcPr>
          <w:p w:rsidR="00FB7872" w:rsidRDefault="00FB7872" w:rsidP="00A10DC5">
            <w:pPr>
              <w:pStyle w:val="TableParagraph"/>
              <w:spacing w:before="49"/>
              <w:ind w:left="260" w:right="18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08" w:type="dxa"/>
          </w:tcPr>
          <w:p w:rsidR="00FB7872" w:rsidRPr="00711DEF" w:rsidRDefault="00FB7872" w:rsidP="00A10DC5">
            <w:pPr>
              <w:pStyle w:val="TableParagraph"/>
              <w:spacing w:before="31" w:line="189" w:lineRule="auto"/>
              <w:ind w:left="333" w:hanging="142"/>
              <w:rPr>
                <w:rFonts w:ascii="DevLys 010" w:hAnsi="DevLys 010"/>
                <w:sz w:val="24"/>
              </w:rPr>
            </w:pPr>
            <w:r w:rsidRPr="002032B2">
              <w:rPr>
                <w:rFonts w:asciiTheme="majorBidi" w:hAnsiTheme="majorBidi" w:cstheme="majorBidi"/>
                <w:color w:val="231F20"/>
                <w:sz w:val="20"/>
              </w:rPr>
              <w:t>PREB</w:t>
            </w:r>
            <w:r w:rsidRPr="002032B2">
              <w:rPr>
                <w:rFonts w:asciiTheme="majorBidi" w:hAnsiTheme="majorBidi" w:cstheme="majorBidi"/>
                <w:color w:val="231F20"/>
                <w:spacing w:val="-3"/>
                <w:sz w:val="20"/>
              </w:rPr>
              <w:t>O</w:t>
            </w:r>
            <w:r w:rsidRPr="002032B2">
              <w:rPr>
                <w:rFonts w:asciiTheme="majorBidi" w:hAnsiTheme="majorBidi" w:cstheme="majorBidi"/>
                <w:color w:val="231F20"/>
                <w:sz w:val="20"/>
              </w:rPr>
              <w:t>AR</w:t>
            </w:r>
            <w:r w:rsidRPr="002032B2">
              <w:rPr>
                <w:rFonts w:asciiTheme="majorBidi" w:hAnsiTheme="majorBidi" w:cstheme="majorBidi"/>
                <w:color w:val="231F20"/>
                <w:spacing w:val="-1"/>
                <w:sz w:val="20"/>
              </w:rPr>
              <w:t>D</w:t>
            </w:r>
            <w:r w:rsidRPr="002032B2">
              <w:rPr>
                <w:rFonts w:asciiTheme="majorBidi" w:hAnsiTheme="majorBidi" w:cstheme="majorBidi"/>
                <w:color w:val="231F20"/>
                <w:w w:val="25"/>
                <w:sz w:val="24"/>
              </w:rPr>
              <w:t>%</w:t>
            </w:r>
            <w:r w:rsidRPr="002032B2">
              <w:rPr>
                <w:rFonts w:asciiTheme="majorBidi" w:hAnsiTheme="majorBidi" w:cstheme="majorBidi"/>
                <w:color w:val="231F20"/>
                <w:sz w:val="20"/>
              </w:rPr>
              <w:t>1</w:t>
            </w:r>
            <w:r w:rsidRPr="00711DEF">
              <w:rPr>
                <w:rFonts w:ascii="DevLys 010" w:hAnsi="DevLys 010"/>
                <w:color w:val="231F20"/>
                <w:sz w:val="20"/>
              </w:rPr>
              <w:t xml:space="preserve">  </w:t>
            </w:r>
            <w:r w:rsidRPr="00711DEF">
              <w:rPr>
                <w:rFonts w:ascii="DevLys 010" w:hAnsi="DevLys 010"/>
                <w:color w:val="231F20"/>
                <w:w w:val="86"/>
                <w:sz w:val="24"/>
              </w:rPr>
              <w:t>f{kfrt</w:t>
            </w:r>
            <w:r w:rsidRPr="00711DEF">
              <w:rPr>
                <w:rFonts w:ascii="DevLys 010" w:hAnsi="DevLys 010"/>
                <w:color w:val="231F20"/>
                <w:spacing w:val="-8"/>
                <w:w w:val="112"/>
                <w:sz w:val="24"/>
              </w:rPr>
              <w:t>x|</w:t>
            </w:r>
            <w:r w:rsidR="00464C27">
              <w:rPr>
                <w:rFonts w:ascii="DevLys 010" w:hAnsi="DevLys 010"/>
                <w:color w:val="231F20"/>
                <w:w w:val="60"/>
                <w:sz w:val="24"/>
              </w:rPr>
              <w:t>10]11]12]]14]</w:t>
            </w:r>
            <w:r w:rsidRPr="00711DEF">
              <w:rPr>
                <w:rFonts w:ascii="DevLys 010" w:hAnsi="DevLys 010"/>
                <w:color w:val="231F20"/>
                <w:w w:val="60"/>
                <w:sz w:val="24"/>
              </w:rPr>
              <w:t>16]17</w:t>
            </w:r>
          </w:p>
          <w:p w:rsidR="00FB7872" w:rsidRPr="00711DEF" w:rsidRDefault="00464C27" w:rsidP="00A10DC5">
            <w:pPr>
              <w:pStyle w:val="TableParagraph"/>
              <w:spacing w:line="270" w:lineRule="exact"/>
              <w:ind w:left="174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color w:val="231F20"/>
                <w:w w:val="70"/>
                <w:sz w:val="24"/>
              </w:rPr>
              <w:t>f{kfrtIk|1]2]4]5]6]</w:t>
            </w:r>
            <w:r w:rsidR="00FB7872" w:rsidRPr="00711DEF">
              <w:rPr>
                <w:rFonts w:ascii="DevLys 010" w:hAnsi="DevLys 010"/>
                <w:color w:val="231F20"/>
                <w:w w:val="70"/>
                <w:sz w:val="24"/>
              </w:rPr>
              <w:t>9</w:t>
            </w:r>
          </w:p>
          <w:p w:rsidR="00464C27" w:rsidRDefault="002032B2" w:rsidP="00464C27">
            <w:pPr>
              <w:pStyle w:val="TableParagraph"/>
              <w:spacing w:before="16" w:line="189" w:lineRule="auto"/>
              <w:ind w:left="322" w:right="250" w:firstLine="279"/>
              <w:rPr>
                <w:rFonts w:ascii="Lucida Sans Unicode" w:hAnsi="Lucida Sans Unicode"/>
                <w:sz w:val="24"/>
              </w:rPr>
            </w:pPr>
            <w:r>
              <w:rPr>
                <w:rFonts w:ascii="DevLys 010" w:hAnsi="DevLys 010"/>
                <w:color w:val="231F20"/>
                <w:w w:val="70"/>
                <w:sz w:val="24"/>
              </w:rPr>
              <w:t>d`frdk1]3]</w:t>
            </w:r>
            <w:r w:rsidR="00FB7872" w:rsidRPr="00711DEF">
              <w:rPr>
                <w:rFonts w:ascii="DevLys 010" w:hAnsi="DevLys 010"/>
                <w:color w:val="231F20"/>
                <w:w w:val="70"/>
                <w:sz w:val="24"/>
              </w:rPr>
              <w:t>5O;k-</w:t>
            </w:r>
          </w:p>
          <w:p w:rsidR="00464C27" w:rsidRPr="00711DEF" w:rsidRDefault="00464C27" w:rsidP="00464C27">
            <w:pPr>
              <w:pStyle w:val="TableParagraph"/>
              <w:spacing w:before="26" w:line="163" w:lineRule="auto"/>
              <w:ind w:left="347" w:right="213" w:firstLine="270"/>
              <w:rPr>
                <w:rFonts w:ascii="DevLys 010" w:hAnsi="DevLys 010"/>
                <w:sz w:val="24"/>
              </w:rPr>
            </w:pPr>
            <w:r w:rsidRPr="00711DEF">
              <w:rPr>
                <w:rFonts w:ascii="DevLys 010" w:hAnsi="DevLys 010"/>
                <w:color w:val="231F20"/>
                <w:w w:val="60"/>
                <w:sz w:val="24"/>
              </w:rPr>
              <w:t>vifBrcks/k</w:t>
            </w:r>
            <w:r>
              <w:rPr>
                <w:rFonts w:asciiTheme="minorBidi" w:hAnsiTheme="minorBidi" w:cstheme="minorBidi" w:hint="cs"/>
                <w:color w:val="231F20"/>
                <w:w w:val="60"/>
                <w:sz w:val="24"/>
                <w:lang w:bidi="hi-IN"/>
              </w:rPr>
              <w:t>(</w:t>
            </w:r>
            <w:r>
              <w:rPr>
                <w:rFonts w:ascii="Mangal" w:hAnsi="Mangal" w:cs="Mangal" w:hint="cs"/>
                <w:color w:val="231F20"/>
                <w:w w:val="60"/>
                <w:sz w:val="24"/>
                <w:cs/>
                <w:lang w:bidi="hi-IN"/>
              </w:rPr>
              <w:t xml:space="preserve">गदयांश </w:t>
            </w:r>
            <w:r>
              <w:rPr>
                <w:rFonts w:ascii="Mangal" w:hAnsi="Mangal" w:cs="Mangal" w:hint="cs"/>
                <w:color w:val="231F20"/>
                <w:w w:val="60"/>
                <w:sz w:val="24"/>
                <w:lang w:bidi="hi-IN"/>
              </w:rPr>
              <w:t>/</w:t>
            </w:r>
            <w:r>
              <w:rPr>
                <w:rFonts w:ascii="Mangal" w:hAnsi="Mangal" w:cs="Mangal" w:hint="cs"/>
                <w:color w:val="231F20"/>
                <w:w w:val="60"/>
                <w:sz w:val="24"/>
                <w:cs/>
                <w:lang w:bidi="hi-IN"/>
              </w:rPr>
              <w:t xml:space="preserve"> पदयांश) </w:t>
            </w:r>
            <w:r w:rsidRPr="00711DEF">
              <w:rPr>
                <w:rFonts w:ascii="DevLys 010" w:hAnsi="DevLys 010"/>
                <w:color w:val="231F20"/>
                <w:w w:val="60"/>
                <w:sz w:val="24"/>
              </w:rPr>
              <w:t>jpukdsvk/kkj</w:t>
            </w:r>
            <w:r w:rsidRPr="00711DEF">
              <w:rPr>
                <w:rFonts w:ascii="DevLys 010" w:hAnsi="DevLys 010"/>
                <w:color w:val="231F20"/>
                <w:w w:val="105"/>
                <w:sz w:val="24"/>
              </w:rPr>
              <w:t>ij</w:t>
            </w:r>
            <w:r w:rsidRPr="00711DEF">
              <w:rPr>
                <w:rFonts w:ascii="DevLys 010" w:hAnsi="DevLys 010"/>
                <w:color w:val="231F20"/>
                <w:w w:val="75"/>
                <w:sz w:val="24"/>
              </w:rPr>
              <w:t>okD;</w:t>
            </w:r>
            <w:r w:rsidRPr="00711DEF">
              <w:rPr>
                <w:rFonts w:ascii="DevLys 010" w:hAnsi="DevLys 010"/>
                <w:color w:val="231F20"/>
                <w:w w:val="70"/>
                <w:sz w:val="24"/>
              </w:rPr>
              <w:t>Hksn]</w:t>
            </w:r>
            <w:r>
              <w:rPr>
                <w:rFonts w:ascii="DevLys 010" w:hAnsi="DevLys 010" w:cstheme="minorBidi" w:hint="cs"/>
                <w:color w:val="231F20"/>
                <w:w w:val="70"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 xml:space="preserve">वाच्य </w:t>
            </w:r>
            <w:r w:rsidRPr="00711DEF">
              <w:rPr>
                <w:rFonts w:ascii="DevLys 010" w:hAnsi="DevLys 010"/>
                <w:color w:val="231F20"/>
                <w:w w:val="75"/>
                <w:sz w:val="24"/>
              </w:rPr>
              <w:t>]</w:t>
            </w:r>
          </w:p>
          <w:p w:rsidR="00FB7872" w:rsidRDefault="00464C27" w:rsidP="00464C27">
            <w:pPr>
              <w:pStyle w:val="TableParagraph"/>
              <w:spacing w:line="189" w:lineRule="auto"/>
              <w:ind w:left="200" w:right="128"/>
              <w:jc w:val="center"/>
              <w:rPr>
                <w:rFonts w:ascii="Lucida Sans Unicode" w:hAnsi="Lucida Sans Unicode"/>
                <w:sz w:val="24"/>
              </w:rPr>
            </w:pPr>
            <w:r>
              <w:rPr>
                <w:rFonts w:ascii="DevLys 010" w:hAnsi="DevLys 010"/>
                <w:color w:val="231F20"/>
                <w:w w:val="95"/>
                <w:sz w:val="24"/>
              </w:rPr>
              <w:t>inifjp;]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>अलंकार ( श्लेष उत्प्रेक्षा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>मानवीकरण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अतिशयोक्ति )  अनुच्छेद लेखन 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पत्र (औपचारिक/ अनौपचारिक) 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 विज्ञापन  लेखन  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 संदेश लेखन 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lastRenderedPageBreak/>
              <w:t>स्ववृत्त  लेखन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95"/>
                <w:sz w:val="24"/>
                <w:cs/>
                <w:lang w:bidi="hi-IN"/>
              </w:rPr>
              <w:t xml:space="preserve"> ई मेल लेखन</w:t>
            </w:r>
          </w:p>
        </w:tc>
      </w:tr>
      <w:tr w:rsidR="00FB7872" w:rsidTr="00A10DC5">
        <w:trPr>
          <w:trHeight w:val="1659"/>
        </w:trPr>
        <w:tc>
          <w:tcPr>
            <w:tcW w:w="984" w:type="dxa"/>
            <w:vMerge w:val="restart"/>
            <w:tcBorders>
              <w:bottom w:val="single" w:sz="8" w:space="0" w:color="231F20"/>
            </w:tcBorders>
          </w:tcPr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spacing w:before="178"/>
              <w:ind w:left="78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SANSKRIT</w:t>
            </w:r>
          </w:p>
        </w:tc>
        <w:tc>
          <w:tcPr>
            <w:tcW w:w="1563" w:type="dxa"/>
          </w:tcPr>
          <w:p w:rsidR="00FB7872" w:rsidRDefault="00FB7872" w:rsidP="00A10DC5">
            <w:pPr>
              <w:pStyle w:val="TableParagraph"/>
              <w:spacing w:before="73"/>
              <w:ind w:left="253" w:right="18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08" w:type="dxa"/>
          </w:tcPr>
          <w:p w:rsidR="00FB7872" w:rsidRDefault="00FB7872" w:rsidP="00A10DC5">
            <w:pPr>
              <w:pStyle w:val="TableParagraph"/>
              <w:spacing w:before="29" w:line="213" w:lineRule="auto"/>
              <w:ind w:left="200" w:right="128"/>
              <w:jc w:val="center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color w:val="231F20"/>
                <w:w w:val="60"/>
                <w:sz w:val="24"/>
              </w:rPr>
              <w:t>ikB&amp;1]2]3]4]5lEiw.kZe~</w:t>
            </w:r>
            <w:r>
              <w:rPr>
                <w:rFonts w:ascii="Lucida Sans Unicode"/>
                <w:color w:val="231F20"/>
                <w:w w:val="65"/>
                <w:sz w:val="24"/>
              </w:rPr>
              <w:t>vuqiz;qDrO;kdj.ke~]fp=o.kZue~]i=e~</w:t>
            </w:r>
            <w:r>
              <w:rPr>
                <w:rFonts w:ascii="Lucida Sans Unicode"/>
                <w:color w:val="231F20"/>
                <w:w w:val="70"/>
                <w:sz w:val="24"/>
              </w:rPr>
              <w:t>vuqokn%]</w:t>
            </w:r>
          </w:p>
          <w:p w:rsidR="00FB7872" w:rsidRDefault="00FB7872" w:rsidP="00A10DC5">
            <w:pPr>
              <w:pStyle w:val="TableParagraph"/>
              <w:spacing w:line="297" w:lineRule="exact"/>
              <w:ind w:left="200" w:right="131"/>
              <w:jc w:val="center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color w:val="231F20"/>
                <w:w w:val="70"/>
                <w:sz w:val="24"/>
              </w:rPr>
              <w:t>vifBrvocks/kue~</w:t>
            </w:r>
          </w:p>
        </w:tc>
      </w:tr>
      <w:tr w:rsidR="00FB7872" w:rsidTr="00A10DC5">
        <w:trPr>
          <w:trHeight w:val="1848"/>
        </w:trPr>
        <w:tc>
          <w:tcPr>
            <w:tcW w:w="984" w:type="dxa"/>
            <w:vMerge/>
            <w:tcBorders>
              <w:top w:val="nil"/>
              <w:bottom w:val="single" w:sz="8" w:space="0" w:color="231F20"/>
            </w:tcBorders>
          </w:tcPr>
          <w:p w:rsidR="00FB7872" w:rsidRDefault="00FB7872" w:rsidP="00A10DC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bottom w:val="single" w:sz="8" w:space="0" w:color="231F20"/>
            </w:tcBorders>
          </w:tcPr>
          <w:p w:rsidR="00FB7872" w:rsidRDefault="00FB7872" w:rsidP="00A10DC5">
            <w:pPr>
              <w:pStyle w:val="TableParagraph"/>
              <w:spacing w:before="131"/>
              <w:ind w:left="253" w:right="18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08" w:type="dxa"/>
            <w:tcBorders>
              <w:bottom w:val="single" w:sz="8" w:space="0" w:color="231F20"/>
            </w:tcBorders>
          </w:tcPr>
          <w:p w:rsidR="00FB7872" w:rsidRPr="000A6098" w:rsidRDefault="000A6098" w:rsidP="00A10DC5">
            <w:pPr>
              <w:pStyle w:val="TableParagraph"/>
              <w:spacing w:before="58" w:line="348" w:lineRule="exact"/>
              <w:ind w:left="200" w:right="131"/>
              <w:jc w:val="center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color w:val="231F20"/>
                <w:w w:val="70"/>
                <w:sz w:val="24"/>
              </w:rPr>
              <w:t>ikB&amp;1]2]4]5]6]7]8]9]12</w:t>
            </w:r>
          </w:p>
          <w:p w:rsidR="00FB7872" w:rsidRPr="000A6098" w:rsidRDefault="00FB7872" w:rsidP="00A10DC5">
            <w:pPr>
              <w:pStyle w:val="TableParagraph"/>
              <w:spacing w:before="8" w:line="213" w:lineRule="auto"/>
              <w:ind w:left="117" w:right="45"/>
              <w:jc w:val="center"/>
              <w:rPr>
                <w:rFonts w:ascii="DevLys 010" w:hAnsi="DevLys 010"/>
                <w:sz w:val="24"/>
              </w:rPr>
            </w:pPr>
            <w:r w:rsidRPr="000A6098">
              <w:rPr>
                <w:rFonts w:ascii="DevLys 010" w:hAnsi="DevLys 010"/>
                <w:color w:val="231F20"/>
                <w:spacing w:val="-1"/>
                <w:w w:val="60"/>
                <w:sz w:val="24"/>
              </w:rPr>
              <w:t>lEiw.kZe~]</w:t>
            </w:r>
            <w:r w:rsidRPr="000A6098">
              <w:rPr>
                <w:rFonts w:ascii="DevLys 010" w:hAnsi="DevLys 010"/>
                <w:color w:val="231F20"/>
                <w:w w:val="60"/>
                <w:sz w:val="24"/>
              </w:rPr>
              <w:t>vuqiz;qDrO;kdj.ke~]</w:t>
            </w:r>
            <w:r w:rsidRPr="000A6098">
              <w:rPr>
                <w:rFonts w:ascii="DevLys 010" w:hAnsi="DevLys 010"/>
                <w:color w:val="231F20"/>
                <w:w w:val="70"/>
                <w:sz w:val="24"/>
              </w:rPr>
              <w:t>fp=o.kZue~]i=e~</w:t>
            </w:r>
          </w:p>
          <w:p w:rsidR="00FB7872" w:rsidRPr="000A6098" w:rsidRDefault="00FB7872" w:rsidP="00A10DC5">
            <w:pPr>
              <w:pStyle w:val="TableParagraph"/>
              <w:spacing w:line="213" w:lineRule="auto"/>
              <w:ind w:left="542" w:right="308" w:firstLine="380"/>
              <w:rPr>
                <w:rFonts w:ascii="DevLys 010" w:hAnsi="DevLys 010"/>
                <w:sz w:val="24"/>
              </w:rPr>
            </w:pPr>
            <w:r w:rsidRPr="000A6098">
              <w:rPr>
                <w:rFonts w:ascii="DevLys 010" w:hAnsi="DevLys 010"/>
                <w:color w:val="231F20"/>
                <w:w w:val="75"/>
                <w:sz w:val="24"/>
              </w:rPr>
              <w:t>vuqokn%]</w:t>
            </w:r>
            <w:r w:rsidRPr="000A6098">
              <w:rPr>
                <w:rFonts w:ascii="DevLys 010" w:hAnsi="DevLys 010"/>
                <w:color w:val="231F20"/>
                <w:spacing w:val="-1"/>
                <w:w w:val="70"/>
                <w:sz w:val="24"/>
              </w:rPr>
              <w:t>vifBrvocks/kue~</w:t>
            </w:r>
            <w:r w:rsidR="000A6098">
              <w:rPr>
                <w:rFonts w:ascii="DevLys 010" w:hAnsi="DevLys 010"/>
                <w:color w:val="231F20"/>
                <w:spacing w:val="-1"/>
                <w:w w:val="70"/>
                <w:sz w:val="24"/>
              </w:rPr>
              <w:t xml:space="preserve"> </w:t>
            </w:r>
            <w:r w:rsidR="000A6098">
              <w:rPr>
                <w:b/>
                <w:color w:val="231F20"/>
                <w:sz w:val="20"/>
              </w:rPr>
              <w:t>(As per CBSE)</w:t>
            </w:r>
            <w:bookmarkStart w:id="0" w:name="_GoBack"/>
            <w:bookmarkEnd w:id="0"/>
          </w:p>
        </w:tc>
      </w:tr>
      <w:tr w:rsidR="00FB7872" w:rsidTr="00A10DC5">
        <w:trPr>
          <w:trHeight w:val="584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spacing w:before="4"/>
              <w:rPr>
                <w:rFonts w:ascii="Candara"/>
                <w:b/>
                <w:sz w:val="19"/>
              </w:rPr>
            </w:pPr>
          </w:p>
          <w:p w:rsidR="00FB7872" w:rsidRDefault="00FB7872" w:rsidP="00A10DC5">
            <w:pPr>
              <w:pStyle w:val="TableParagraph"/>
              <w:ind w:left="153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FRENCH</w:t>
            </w:r>
          </w:p>
        </w:tc>
        <w:tc>
          <w:tcPr>
            <w:tcW w:w="1563" w:type="dxa"/>
            <w:tcBorders>
              <w:top w:val="single" w:sz="8" w:space="0" w:color="231F20"/>
            </w:tcBorders>
          </w:tcPr>
          <w:p w:rsidR="00FB7872" w:rsidRDefault="00FB7872" w:rsidP="00A10DC5">
            <w:pPr>
              <w:pStyle w:val="TableParagraph"/>
              <w:spacing w:before="194"/>
              <w:ind w:left="270" w:right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08" w:type="dxa"/>
            <w:tcBorders>
              <w:top w:val="single" w:sz="8" w:space="0" w:color="231F20"/>
            </w:tcBorders>
          </w:tcPr>
          <w:p w:rsidR="00FB7872" w:rsidRDefault="00FB7872" w:rsidP="00A10DC5">
            <w:pPr>
              <w:pStyle w:val="TableParagraph"/>
              <w:spacing w:before="194"/>
              <w:ind w:left="151" w:right="13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Leçon1,2,3,4,5,6</w:t>
            </w:r>
          </w:p>
        </w:tc>
      </w:tr>
      <w:tr w:rsidR="00FB7872" w:rsidTr="00A10DC5">
        <w:trPr>
          <w:trHeight w:val="696"/>
        </w:trPr>
        <w:tc>
          <w:tcPr>
            <w:tcW w:w="984" w:type="dxa"/>
            <w:vMerge/>
            <w:tcBorders>
              <w:top w:val="nil"/>
            </w:tcBorders>
          </w:tcPr>
          <w:p w:rsidR="00FB7872" w:rsidRDefault="00FB7872" w:rsidP="00A10DC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FB7872" w:rsidRDefault="00FB7872" w:rsidP="00A10DC5">
            <w:pPr>
              <w:pStyle w:val="TableParagraph"/>
              <w:spacing w:before="204"/>
              <w:ind w:left="270" w:right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08" w:type="dxa"/>
          </w:tcPr>
          <w:p w:rsidR="00FB7872" w:rsidRDefault="0047719C" w:rsidP="00634123">
            <w:pPr>
              <w:pStyle w:val="TableParagraph"/>
              <w:spacing w:before="204"/>
              <w:ind w:left="65" w:right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Leçon 2 to 8 </w:t>
            </w:r>
            <w:r w:rsidR="00634123">
              <w:rPr>
                <w:b/>
                <w:color w:val="231F20"/>
                <w:sz w:val="20"/>
              </w:rPr>
              <w:t xml:space="preserve">&amp; </w:t>
            </w:r>
            <w:r>
              <w:rPr>
                <w:b/>
                <w:color w:val="231F20"/>
                <w:sz w:val="20"/>
              </w:rPr>
              <w:t xml:space="preserve">10 </w:t>
            </w:r>
            <w:r w:rsidR="00FB7872">
              <w:rPr>
                <w:b/>
                <w:color w:val="231F20"/>
                <w:sz w:val="20"/>
              </w:rPr>
              <w:t>(As</w:t>
            </w:r>
            <w:r>
              <w:rPr>
                <w:b/>
                <w:color w:val="231F20"/>
                <w:sz w:val="20"/>
              </w:rPr>
              <w:t xml:space="preserve"> </w:t>
            </w:r>
            <w:r w:rsidR="00FB7872">
              <w:rPr>
                <w:b/>
                <w:color w:val="231F20"/>
                <w:sz w:val="20"/>
              </w:rPr>
              <w:t>per</w:t>
            </w:r>
            <w:r>
              <w:rPr>
                <w:b/>
                <w:color w:val="231F20"/>
                <w:sz w:val="20"/>
              </w:rPr>
              <w:t xml:space="preserve"> </w:t>
            </w:r>
            <w:r w:rsidR="00FB7872">
              <w:rPr>
                <w:b/>
                <w:color w:val="231F20"/>
                <w:sz w:val="20"/>
              </w:rPr>
              <w:t>CBSE)</w:t>
            </w:r>
          </w:p>
        </w:tc>
      </w:tr>
    </w:tbl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649"/>
        <w:gridCol w:w="2472"/>
      </w:tblGrid>
      <w:tr w:rsidR="00FB7872" w:rsidTr="00A10DC5">
        <w:trPr>
          <w:trHeight w:val="328"/>
        </w:trPr>
        <w:tc>
          <w:tcPr>
            <w:tcW w:w="984" w:type="dxa"/>
            <w:tcBorders>
              <w:bottom w:val="single" w:sz="8" w:space="0" w:color="231F20"/>
            </w:tcBorders>
          </w:tcPr>
          <w:p w:rsidR="00FB7872" w:rsidRDefault="00FB7872" w:rsidP="00A10DC5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</w:tcPr>
          <w:p w:rsidR="00FB7872" w:rsidRDefault="00FB7872" w:rsidP="00A10DC5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472" w:type="dxa"/>
          </w:tcPr>
          <w:p w:rsidR="00FB7872" w:rsidRDefault="00FB7872" w:rsidP="00A10DC5">
            <w:pPr>
              <w:pStyle w:val="TableParagraph"/>
              <w:spacing w:before="52"/>
              <w:ind w:left="221" w:right="221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</w:t>
            </w:r>
          </w:p>
        </w:tc>
      </w:tr>
      <w:tr w:rsidR="00FB7872" w:rsidTr="00A10DC5">
        <w:trPr>
          <w:trHeight w:val="512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FB7872" w:rsidRDefault="00FB7872" w:rsidP="00A10DC5">
            <w:pPr>
              <w:pStyle w:val="TableParagraph"/>
              <w:spacing w:before="10"/>
              <w:rPr>
                <w:rFonts w:ascii="Candara"/>
                <w:b/>
                <w:sz w:val="28"/>
              </w:rPr>
            </w:pPr>
          </w:p>
          <w:p w:rsidR="00FB7872" w:rsidRDefault="00FB7872" w:rsidP="00A10DC5">
            <w:pPr>
              <w:pStyle w:val="TableParagraph"/>
              <w:ind w:left="190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MATHS</w:t>
            </w:r>
          </w:p>
        </w:tc>
        <w:tc>
          <w:tcPr>
            <w:tcW w:w="1649" w:type="dxa"/>
          </w:tcPr>
          <w:p w:rsidR="00FB7872" w:rsidRDefault="00FB7872" w:rsidP="00A10DC5">
            <w:pPr>
              <w:pStyle w:val="TableParagraph"/>
              <w:spacing w:before="20"/>
              <w:ind w:left="213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72" w:type="dxa"/>
          </w:tcPr>
          <w:p w:rsidR="00FB7872" w:rsidRDefault="00FB7872" w:rsidP="00A10DC5">
            <w:pPr>
              <w:pStyle w:val="TableParagraph"/>
              <w:spacing w:before="20"/>
              <w:ind w:right="393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CH-1,2,3,6,7,8,12&amp;15</w:t>
            </w:r>
          </w:p>
        </w:tc>
      </w:tr>
      <w:tr w:rsidR="00FB7872" w:rsidTr="00A10DC5">
        <w:trPr>
          <w:trHeight w:val="307"/>
        </w:trPr>
        <w:tc>
          <w:tcPr>
            <w:tcW w:w="984" w:type="dxa"/>
            <w:vMerge/>
            <w:tcBorders>
              <w:top w:val="nil"/>
            </w:tcBorders>
          </w:tcPr>
          <w:p w:rsidR="00FB7872" w:rsidRDefault="00FB7872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B7872" w:rsidRDefault="00FB7872" w:rsidP="00A10DC5">
            <w:pPr>
              <w:pStyle w:val="TableParagraph"/>
              <w:spacing w:before="29"/>
              <w:ind w:left="213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72" w:type="dxa"/>
          </w:tcPr>
          <w:p w:rsidR="00FB7872" w:rsidRDefault="000F61D0" w:rsidP="00A10DC5">
            <w:pPr>
              <w:pStyle w:val="TableParagraph"/>
              <w:spacing w:before="29"/>
              <w:ind w:left="7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 PER CBSE</w:t>
            </w:r>
          </w:p>
        </w:tc>
      </w:tr>
      <w:tr w:rsidR="00FB7872" w:rsidTr="00A10DC5">
        <w:trPr>
          <w:trHeight w:val="348"/>
        </w:trPr>
        <w:tc>
          <w:tcPr>
            <w:tcW w:w="984" w:type="dxa"/>
            <w:tcBorders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bottom w:val="nil"/>
            </w:tcBorders>
          </w:tcPr>
          <w:p w:rsidR="00FB7872" w:rsidRDefault="00FB7872" w:rsidP="00A10DC5">
            <w:pPr>
              <w:pStyle w:val="TableParagraph"/>
              <w:spacing w:before="88" w:line="240" w:lineRule="exact"/>
              <w:ind w:left="202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72" w:type="dxa"/>
            <w:tcBorders>
              <w:bottom w:val="nil"/>
            </w:tcBorders>
          </w:tcPr>
          <w:p w:rsidR="00FB7872" w:rsidRDefault="00FB7872" w:rsidP="00A10DC5">
            <w:pPr>
              <w:pStyle w:val="TableParagraph"/>
              <w:spacing w:before="88" w:line="240" w:lineRule="exact"/>
              <w:ind w:left="5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Chem:Ch-1,2,3</w:t>
            </w:r>
          </w:p>
        </w:tc>
      </w:tr>
      <w:tr w:rsidR="00FB7872" w:rsidTr="00A10DC5">
        <w:trPr>
          <w:trHeight w:val="277"/>
        </w:trPr>
        <w:tc>
          <w:tcPr>
            <w:tcW w:w="984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spacing w:before="17" w:line="240" w:lineRule="exact"/>
              <w:ind w:left="4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BIO-Ch-6,7,15,16</w:t>
            </w:r>
          </w:p>
        </w:tc>
      </w:tr>
      <w:tr w:rsidR="00FB7872" w:rsidTr="00A10DC5">
        <w:trPr>
          <w:trHeight w:val="276"/>
        </w:trPr>
        <w:tc>
          <w:tcPr>
            <w:tcW w:w="984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spacing w:before="17" w:line="239" w:lineRule="exact"/>
              <w:ind w:right="426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CH-10,CH-11,CH-14</w:t>
            </w:r>
          </w:p>
        </w:tc>
      </w:tr>
      <w:tr w:rsidR="00FB7872" w:rsidTr="00A10DC5">
        <w:trPr>
          <w:trHeight w:val="83"/>
        </w:trPr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spacing w:before="1"/>
              <w:ind w:left="149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SCIENCE</w:t>
            </w:r>
          </w:p>
        </w:tc>
        <w:tc>
          <w:tcPr>
            <w:tcW w:w="1649" w:type="dxa"/>
            <w:tcBorders>
              <w:top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B7872" w:rsidTr="00A10DC5">
        <w:trPr>
          <w:trHeight w:val="349"/>
        </w:trPr>
        <w:tc>
          <w:tcPr>
            <w:tcW w:w="984" w:type="dxa"/>
            <w:vMerge/>
            <w:tcBorders>
              <w:top w:val="nil"/>
              <w:bottom w:val="nil"/>
            </w:tcBorders>
          </w:tcPr>
          <w:p w:rsidR="00FB7872" w:rsidRDefault="00FB7872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nil"/>
            </w:tcBorders>
          </w:tcPr>
          <w:p w:rsidR="00FB7872" w:rsidRDefault="00FB7872" w:rsidP="00A10DC5">
            <w:pPr>
              <w:pStyle w:val="TableParagraph"/>
              <w:spacing w:before="91" w:line="238" w:lineRule="exact"/>
              <w:ind w:left="202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72" w:type="dxa"/>
            <w:tcBorders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7872" w:rsidTr="00A10DC5">
        <w:trPr>
          <w:trHeight w:val="272"/>
        </w:trPr>
        <w:tc>
          <w:tcPr>
            <w:tcW w:w="984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spacing w:before="15" w:line="238" w:lineRule="exact"/>
              <w:ind w:left="6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FB7872" w:rsidTr="00A10DC5">
        <w:trPr>
          <w:trHeight w:val="423"/>
        </w:trPr>
        <w:tc>
          <w:tcPr>
            <w:tcW w:w="984" w:type="dxa"/>
            <w:tcBorders>
              <w:top w:val="nil"/>
              <w:bottom w:val="single" w:sz="8" w:space="0" w:color="231F20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single" w:sz="8" w:space="0" w:color="231F20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single" w:sz="8" w:space="0" w:color="231F20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7872" w:rsidTr="00A10DC5">
        <w:trPr>
          <w:trHeight w:val="261"/>
        </w:trPr>
        <w:tc>
          <w:tcPr>
            <w:tcW w:w="984" w:type="dxa"/>
            <w:tcBorders>
              <w:top w:val="single" w:sz="8" w:space="0" w:color="231F20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vMerge w:val="restart"/>
            <w:tcBorders>
              <w:top w:val="single" w:sz="8" w:space="0" w:color="231F20"/>
              <w:bottom w:val="nil"/>
            </w:tcBorders>
          </w:tcPr>
          <w:p w:rsidR="00FB7872" w:rsidRDefault="00FB7872" w:rsidP="00A10DC5">
            <w:pPr>
              <w:pStyle w:val="TableParagraph"/>
              <w:spacing w:before="25" w:line="224" w:lineRule="exact"/>
              <w:ind w:left="5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72" w:type="dxa"/>
            <w:tcBorders>
              <w:top w:val="single" w:sz="8" w:space="0" w:color="231F20"/>
              <w:bottom w:val="nil"/>
            </w:tcBorders>
          </w:tcPr>
          <w:p w:rsidR="00FB7872" w:rsidRDefault="00FB7872" w:rsidP="00A10DC5">
            <w:pPr>
              <w:pStyle w:val="TableParagraph"/>
              <w:spacing w:before="25" w:line="216" w:lineRule="exact"/>
              <w:ind w:left="8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HIS.CH.-1,2</w:t>
            </w:r>
          </w:p>
        </w:tc>
      </w:tr>
      <w:tr w:rsidR="00FB7872" w:rsidTr="00A10DC5">
        <w:trPr>
          <w:trHeight w:val="184"/>
        </w:trPr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vMerge/>
            <w:tcBorders>
              <w:top w:val="nil"/>
              <w:bottom w:val="nil"/>
            </w:tcBorders>
          </w:tcPr>
          <w:p w:rsidR="00FB7872" w:rsidRDefault="00FB7872" w:rsidP="00A10DC5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 w:val="restart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spacing w:line="209" w:lineRule="exact"/>
              <w:ind w:left="3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POL.SC.CH-1,2/3,4/5,6</w:t>
            </w:r>
          </w:p>
        </w:tc>
      </w:tr>
      <w:tr w:rsidR="00FB7872" w:rsidTr="00A10DC5">
        <w:trPr>
          <w:trHeight w:val="220"/>
        </w:trPr>
        <w:tc>
          <w:tcPr>
            <w:tcW w:w="984" w:type="dxa"/>
            <w:vMerge/>
            <w:tcBorders>
              <w:top w:val="nil"/>
              <w:bottom w:val="nil"/>
            </w:tcBorders>
          </w:tcPr>
          <w:p w:rsidR="00FB7872" w:rsidRDefault="00FB7872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vMerge/>
            <w:tcBorders>
              <w:top w:val="nil"/>
              <w:bottom w:val="nil"/>
            </w:tcBorders>
          </w:tcPr>
          <w:p w:rsidR="00FB7872" w:rsidRDefault="00FB7872" w:rsidP="00A10DC5">
            <w:pPr>
              <w:rPr>
                <w:sz w:val="2"/>
                <w:szCs w:val="2"/>
              </w:rPr>
            </w:pPr>
          </w:p>
        </w:tc>
      </w:tr>
      <w:tr w:rsidR="00FB7872" w:rsidTr="00A10DC5">
        <w:trPr>
          <w:trHeight w:val="229"/>
        </w:trPr>
        <w:tc>
          <w:tcPr>
            <w:tcW w:w="984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spacing w:line="209" w:lineRule="exact"/>
              <w:ind w:left="6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GEO.CH-1,2,3,4</w:t>
            </w:r>
          </w:p>
        </w:tc>
      </w:tr>
      <w:tr w:rsidR="00FB7872" w:rsidTr="00A10DC5">
        <w:trPr>
          <w:trHeight w:val="241"/>
        </w:trPr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spacing w:before="133" w:line="242" w:lineRule="auto"/>
              <w:ind w:left="149" w:right="111" w:firstLine="43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SOCIALSCIENCE</w:t>
            </w:r>
          </w:p>
        </w:tc>
        <w:tc>
          <w:tcPr>
            <w:tcW w:w="1649" w:type="dxa"/>
            <w:tcBorders>
              <w:top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FB7872" w:rsidRDefault="00FB7872" w:rsidP="00A10DC5">
            <w:pPr>
              <w:pStyle w:val="TableParagraph"/>
              <w:spacing w:line="222" w:lineRule="exact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ECO.CH-1,2,3</w:t>
            </w:r>
          </w:p>
        </w:tc>
      </w:tr>
      <w:tr w:rsidR="00FB7872" w:rsidTr="00A10DC5">
        <w:trPr>
          <w:trHeight w:val="534"/>
        </w:trPr>
        <w:tc>
          <w:tcPr>
            <w:tcW w:w="984" w:type="dxa"/>
            <w:vMerge/>
            <w:tcBorders>
              <w:top w:val="nil"/>
              <w:bottom w:val="nil"/>
            </w:tcBorders>
          </w:tcPr>
          <w:p w:rsidR="00FB7872" w:rsidRDefault="00FB7872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nil"/>
            </w:tcBorders>
          </w:tcPr>
          <w:p w:rsidR="00FB7872" w:rsidRDefault="00FB7872" w:rsidP="00A10DC5">
            <w:pPr>
              <w:pStyle w:val="TableParagraph"/>
              <w:spacing w:before="54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72" w:type="dxa"/>
            <w:tcBorders>
              <w:bottom w:val="nil"/>
            </w:tcBorders>
          </w:tcPr>
          <w:p w:rsidR="001155B3" w:rsidRDefault="00FB7872" w:rsidP="00A10DC5">
            <w:pPr>
              <w:pStyle w:val="TableParagraph"/>
              <w:spacing w:before="34" w:line="240" w:lineRule="atLeast"/>
              <w:ind w:left="203" w:right="121" w:firstLine="47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HIS.CH-1,2,</w:t>
            </w:r>
            <w:r w:rsidR="001155B3">
              <w:rPr>
                <w:b/>
                <w:color w:val="231F20"/>
                <w:sz w:val="20"/>
              </w:rPr>
              <w:t>3,</w:t>
            </w:r>
            <w:r>
              <w:rPr>
                <w:b/>
                <w:color w:val="231F20"/>
                <w:sz w:val="20"/>
              </w:rPr>
              <w:t>4,5</w:t>
            </w:r>
          </w:p>
          <w:p w:rsidR="00FB7872" w:rsidRDefault="001155B3" w:rsidP="00A10DC5">
            <w:pPr>
              <w:pStyle w:val="TableParagraph"/>
              <w:spacing w:before="34" w:line="240" w:lineRule="atLeast"/>
              <w:ind w:left="203" w:right="121" w:firstLine="476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POL.SC.CH-1,2,4</w:t>
            </w:r>
            <w:r w:rsidR="00FB7872">
              <w:rPr>
                <w:b/>
                <w:color w:val="231F20"/>
                <w:spacing w:val="-1"/>
                <w:sz w:val="20"/>
              </w:rPr>
              <w:t>,6,7</w:t>
            </w:r>
          </w:p>
        </w:tc>
      </w:tr>
      <w:tr w:rsidR="00FB7872" w:rsidTr="00A10DC5">
        <w:trPr>
          <w:trHeight w:val="229"/>
        </w:trPr>
        <w:tc>
          <w:tcPr>
            <w:tcW w:w="984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B7872" w:rsidRDefault="00FB7872" w:rsidP="00A10DC5">
            <w:pPr>
              <w:pStyle w:val="TableParagraph"/>
              <w:spacing w:line="209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GEO.CH-1,</w:t>
            </w:r>
            <w:r w:rsidR="001155B3">
              <w:rPr>
                <w:b/>
                <w:color w:val="231F20"/>
                <w:sz w:val="20"/>
              </w:rPr>
              <w:t>2,3,</w:t>
            </w:r>
            <w:r>
              <w:rPr>
                <w:b/>
                <w:color w:val="231F20"/>
                <w:sz w:val="20"/>
              </w:rPr>
              <w:t>4,5,6,7</w:t>
            </w:r>
          </w:p>
        </w:tc>
      </w:tr>
      <w:tr w:rsidR="00FB7872" w:rsidTr="00A10DC5">
        <w:trPr>
          <w:trHeight w:val="299"/>
        </w:trPr>
        <w:tc>
          <w:tcPr>
            <w:tcW w:w="984" w:type="dxa"/>
            <w:tcBorders>
              <w:top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FB7872" w:rsidRDefault="00FB7872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FB7872" w:rsidRDefault="00FB7872" w:rsidP="00A10DC5">
            <w:pPr>
              <w:pStyle w:val="TableParagraph"/>
              <w:spacing w:line="237" w:lineRule="exact"/>
              <w:ind w:left="6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ECO.CH-1,2,3,4</w:t>
            </w:r>
          </w:p>
        </w:tc>
      </w:tr>
      <w:tr w:rsidR="00FB7872" w:rsidTr="00A10DC5">
        <w:trPr>
          <w:trHeight w:val="1102"/>
        </w:trPr>
        <w:tc>
          <w:tcPr>
            <w:tcW w:w="984" w:type="dxa"/>
            <w:vMerge w:val="restart"/>
          </w:tcPr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B7872" w:rsidRDefault="00FB7872" w:rsidP="00A10DC5">
            <w:pPr>
              <w:pStyle w:val="TableParagraph"/>
              <w:spacing w:before="196" w:line="242" w:lineRule="auto"/>
              <w:ind w:left="101" w:right="78" w:firstLine="186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C.SC/AI(9-10)/IPR(11-12)</w:t>
            </w:r>
          </w:p>
        </w:tc>
        <w:tc>
          <w:tcPr>
            <w:tcW w:w="1649" w:type="dxa"/>
          </w:tcPr>
          <w:p w:rsidR="00FB7872" w:rsidRDefault="00FB7872" w:rsidP="00A10DC5">
            <w:pPr>
              <w:pStyle w:val="TableParagraph"/>
              <w:spacing w:before="68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72" w:type="dxa"/>
          </w:tcPr>
          <w:p w:rsidR="00FB7872" w:rsidRDefault="00FB7872" w:rsidP="00A10DC5">
            <w:pPr>
              <w:pStyle w:val="TableParagraph"/>
              <w:spacing w:before="68"/>
              <w:ind w:left="460" w:right="37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PART A- UNIT-1,2,3,</w:t>
            </w:r>
            <w:r>
              <w:rPr>
                <w:b/>
                <w:color w:val="231F20"/>
                <w:sz w:val="20"/>
              </w:rPr>
              <w:t>PART B- UNIT 1,2(PART B UNIT -3FORPRACTICAL)</w:t>
            </w:r>
          </w:p>
        </w:tc>
      </w:tr>
      <w:tr w:rsidR="00FB7872" w:rsidTr="00A10DC5">
        <w:trPr>
          <w:trHeight w:val="928"/>
        </w:trPr>
        <w:tc>
          <w:tcPr>
            <w:tcW w:w="984" w:type="dxa"/>
            <w:vMerge/>
            <w:tcBorders>
              <w:top w:val="nil"/>
            </w:tcBorders>
          </w:tcPr>
          <w:p w:rsidR="00FB7872" w:rsidRDefault="00FB7872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B7872" w:rsidRDefault="00FB7872" w:rsidP="00A10DC5">
            <w:pPr>
              <w:pStyle w:val="TableParagraph"/>
              <w:spacing w:before="61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72" w:type="dxa"/>
          </w:tcPr>
          <w:p w:rsidR="00FB7872" w:rsidRDefault="00FB7872" w:rsidP="00D3324A">
            <w:pPr>
              <w:pStyle w:val="TableParagraph"/>
              <w:spacing w:before="61"/>
              <w:ind w:left="536" w:right="44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PART A- UNIT-</w:t>
            </w:r>
            <w:r w:rsidR="00D3324A">
              <w:rPr>
                <w:b/>
                <w:color w:val="231F20"/>
                <w:spacing w:val="-2"/>
                <w:sz w:val="20"/>
              </w:rPr>
              <w:t>2,3,4</w:t>
            </w:r>
            <w:r>
              <w:rPr>
                <w:b/>
                <w:color w:val="231F20"/>
                <w:spacing w:val="-2"/>
                <w:sz w:val="20"/>
              </w:rPr>
              <w:t>,</w:t>
            </w:r>
            <w:r>
              <w:rPr>
                <w:b/>
                <w:color w:val="231F20"/>
                <w:sz w:val="20"/>
              </w:rPr>
              <w:t>PART</w:t>
            </w:r>
            <w:r w:rsidR="00D3324A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B-UNIT</w:t>
            </w:r>
            <w:r w:rsidR="00D3324A">
              <w:rPr>
                <w:b/>
                <w:color w:val="231F20"/>
                <w:sz w:val="20"/>
              </w:rPr>
              <w:t>-1,2,6,7</w:t>
            </w:r>
          </w:p>
        </w:tc>
      </w:tr>
    </w:tbl>
    <w:p w:rsidR="00FB7872" w:rsidRDefault="00FB7872"/>
    <w:p w:rsidR="00FB7872" w:rsidRDefault="00FB7872"/>
    <w:p w:rsidR="00FB7872" w:rsidRDefault="00FB7872"/>
    <w:p w:rsidR="00FB7872" w:rsidRDefault="00FB7872"/>
    <w:p w:rsidR="00FB7872" w:rsidRDefault="00FB7872"/>
    <w:tbl>
      <w:tblPr>
        <w:tblW w:w="0" w:type="auto"/>
        <w:tblInd w:w="19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649"/>
        <w:gridCol w:w="2209"/>
      </w:tblGrid>
      <w:tr w:rsidR="00FB7872" w:rsidTr="00A10DC5">
        <w:trPr>
          <w:trHeight w:val="328"/>
        </w:trPr>
        <w:tc>
          <w:tcPr>
            <w:tcW w:w="984" w:type="dxa"/>
            <w:tcBorders>
              <w:bottom w:val="single" w:sz="8" w:space="0" w:color="231F20"/>
            </w:tcBorders>
          </w:tcPr>
          <w:p w:rsidR="00FB7872" w:rsidRDefault="00FB7872" w:rsidP="00A10DC5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</w:tcPr>
          <w:p w:rsidR="00FB7872" w:rsidRDefault="00FB7872" w:rsidP="00A10DC5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209" w:type="dxa"/>
          </w:tcPr>
          <w:p w:rsidR="00FB7872" w:rsidRDefault="00FB7872" w:rsidP="00A10DC5">
            <w:pPr>
              <w:pStyle w:val="TableParagraph"/>
              <w:spacing w:before="52"/>
              <w:ind w:left="726" w:right="726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</w:t>
            </w:r>
          </w:p>
        </w:tc>
      </w:tr>
      <w:tr w:rsidR="00FB7872" w:rsidTr="00A10DC5">
        <w:trPr>
          <w:trHeight w:val="742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FB7872" w:rsidRDefault="00FB7872" w:rsidP="00A10DC5">
            <w:pPr>
              <w:pStyle w:val="TableParagraph"/>
              <w:spacing w:before="11"/>
              <w:rPr>
                <w:rFonts w:ascii="Candara"/>
                <w:b/>
                <w:sz w:val="21"/>
              </w:rPr>
            </w:pPr>
          </w:p>
          <w:p w:rsidR="00FB7872" w:rsidRDefault="00FB7872" w:rsidP="00A10DC5">
            <w:pPr>
              <w:pStyle w:val="TableParagraph"/>
              <w:spacing w:line="242" w:lineRule="auto"/>
              <w:ind w:left="192" w:right="115" w:hanging="43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C.SC/IT(9-10)/</w:t>
            </w:r>
          </w:p>
          <w:p w:rsidR="00FB7872" w:rsidRDefault="00FB7872" w:rsidP="00A10DC5">
            <w:pPr>
              <w:pStyle w:val="TableParagraph"/>
              <w:spacing w:before="2"/>
              <w:ind w:left="80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WA(11-12)</w:t>
            </w:r>
          </w:p>
        </w:tc>
        <w:tc>
          <w:tcPr>
            <w:tcW w:w="1649" w:type="dxa"/>
          </w:tcPr>
          <w:p w:rsidR="00FB7872" w:rsidRDefault="00FB7872" w:rsidP="00A10DC5">
            <w:pPr>
              <w:pStyle w:val="TableParagraph"/>
              <w:spacing w:before="2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209" w:type="dxa"/>
          </w:tcPr>
          <w:p w:rsidR="00FB7872" w:rsidRDefault="00FB7872" w:rsidP="00A10DC5">
            <w:pPr>
              <w:pStyle w:val="TableParagraph"/>
              <w:spacing w:line="240" w:lineRule="atLeast"/>
              <w:ind w:left="356" w:right="235" w:hanging="3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PART A- UNIT-1,2,3,</w:t>
            </w:r>
            <w:r>
              <w:rPr>
                <w:b/>
                <w:color w:val="231F20"/>
                <w:sz w:val="20"/>
              </w:rPr>
              <w:t>PARTB-UNIT1,2,3(TILLSESSION2)</w:t>
            </w:r>
          </w:p>
        </w:tc>
      </w:tr>
      <w:tr w:rsidR="00FB7872" w:rsidTr="00A10DC5">
        <w:trPr>
          <w:trHeight w:val="790"/>
        </w:trPr>
        <w:tc>
          <w:tcPr>
            <w:tcW w:w="984" w:type="dxa"/>
            <w:vMerge/>
            <w:tcBorders>
              <w:top w:val="nil"/>
            </w:tcBorders>
          </w:tcPr>
          <w:p w:rsidR="00FB7872" w:rsidRDefault="00FB7872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B7872" w:rsidRDefault="00FB7872" w:rsidP="00A10DC5">
            <w:pPr>
              <w:pStyle w:val="TableParagraph"/>
              <w:spacing w:before="2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209" w:type="dxa"/>
          </w:tcPr>
          <w:p w:rsidR="00FB7872" w:rsidRDefault="00FB7872" w:rsidP="00A10DC5">
            <w:pPr>
              <w:pStyle w:val="TableParagraph"/>
              <w:spacing w:before="25"/>
              <w:ind w:left="402" w:right="319" w:firstLine="26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PART A- UNIT-</w:t>
            </w:r>
            <w:r w:rsidR="00D3324A">
              <w:rPr>
                <w:b/>
                <w:color w:val="231F20"/>
                <w:spacing w:val="-1"/>
                <w:sz w:val="20"/>
              </w:rPr>
              <w:t xml:space="preserve">2,3,4 </w:t>
            </w:r>
            <w:r>
              <w:rPr>
                <w:b/>
                <w:color w:val="231F20"/>
                <w:sz w:val="20"/>
              </w:rPr>
              <w:t>PART</w:t>
            </w:r>
            <w:r w:rsidR="00D3324A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B-UNIT-</w:t>
            </w:r>
            <w:r w:rsidR="00D3324A">
              <w:rPr>
                <w:b/>
                <w:color w:val="231F20"/>
                <w:sz w:val="20"/>
              </w:rPr>
              <w:t>1,2,3,4</w:t>
            </w:r>
          </w:p>
        </w:tc>
      </w:tr>
    </w:tbl>
    <w:p w:rsidR="00FB7872" w:rsidRDefault="00FB7872"/>
    <w:p w:rsidR="00FB7872" w:rsidRDefault="00FB7872"/>
    <w:p w:rsidR="00FB7872" w:rsidRDefault="00FB7872"/>
    <w:sectPr w:rsidR="00FB7872" w:rsidSect="00E717BE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37" w:rsidRDefault="006D2437" w:rsidP="00FB7872">
      <w:r>
        <w:separator/>
      </w:r>
    </w:p>
  </w:endnote>
  <w:endnote w:type="continuationSeparator" w:id="0">
    <w:p w:rsidR="006D2437" w:rsidRDefault="006D2437" w:rsidP="00FB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37" w:rsidRDefault="006D2437" w:rsidP="00FB7872">
      <w:r>
        <w:separator/>
      </w:r>
    </w:p>
  </w:footnote>
  <w:footnote w:type="continuationSeparator" w:id="0">
    <w:p w:rsidR="006D2437" w:rsidRDefault="006D2437" w:rsidP="00FB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AA"/>
    <w:rsid w:val="000369A3"/>
    <w:rsid w:val="000524D3"/>
    <w:rsid w:val="000A6098"/>
    <w:rsid w:val="000F61D0"/>
    <w:rsid w:val="001155B3"/>
    <w:rsid w:val="001F2DA4"/>
    <w:rsid w:val="002032B2"/>
    <w:rsid w:val="00393E6F"/>
    <w:rsid w:val="003D76A9"/>
    <w:rsid w:val="00464C27"/>
    <w:rsid w:val="0047719C"/>
    <w:rsid w:val="00494F78"/>
    <w:rsid w:val="004A2BB6"/>
    <w:rsid w:val="005E6BEB"/>
    <w:rsid w:val="00634123"/>
    <w:rsid w:val="00640199"/>
    <w:rsid w:val="00670B3B"/>
    <w:rsid w:val="006D2437"/>
    <w:rsid w:val="00711DEF"/>
    <w:rsid w:val="00712AD6"/>
    <w:rsid w:val="008063ED"/>
    <w:rsid w:val="00856EB8"/>
    <w:rsid w:val="0085767B"/>
    <w:rsid w:val="008E1068"/>
    <w:rsid w:val="00AA0631"/>
    <w:rsid w:val="00BE4CA2"/>
    <w:rsid w:val="00C10899"/>
    <w:rsid w:val="00CA4B8B"/>
    <w:rsid w:val="00D3324A"/>
    <w:rsid w:val="00D579B6"/>
    <w:rsid w:val="00DB56AD"/>
    <w:rsid w:val="00E717BE"/>
    <w:rsid w:val="00F416AA"/>
    <w:rsid w:val="00F700E3"/>
    <w:rsid w:val="00FB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B8D23-07B4-4F41-8145-F2B6F22A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78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B7872"/>
  </w:style>
  <w:style w:type="paragraph" w:styleId="Header">
    <w:name w:val="header"/>
    <w:basedOn w:val="Normal"/>
    <w:link w:val="HeaderChar"/>
    <w:uiPriority w:val="99"/>
    <w:unhideWhenUsed/>
    <w:rsid w:val="00FB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8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8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34</cp:revision>
  <dcterms:created xsi:type="dcterms:W3CDTF">2022-11-30T05:42:00Z</dcterms:created>
  <dcterms:modified xsi:type="dcterms:W3CDTF">2022-12-03T02:39:00Z</dcterms:modified>
</cp:coreProperties>
</file>